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199" w:type="dxa"/>
        <w:tblLook w:val="04A0" w:firstRow="1" w:lastRow="0" w:firstColumn="1" w:lastColumn="0" w:noHBand="0" w:noVBand="1"/>
      </w:tblPr>
      <w:tblGrid>
        <w:gridCol w:w="10199"/>
      </w:tblGrid>
      <w:tr w:rsidR="00DD3E8F" w:rsidRPr="00271667" w14:paraId="6B84D32F" w14:textId="77777777" w:rsidTr="001D15AE">
        <w:trPr>
          <w:trHeight w:val="18559"/>
        </w:trPr>
        <w:tc>
          <w:tcPr>
            <w:tcW w:w="10199" w:type="dxa"/>
          </w:tcPr>
          <w:p w14:paraId="3CC6F200" w14:textId="77777777" w:rsidR="00E531BD" w:rsidRPr="00271667" w:rsidRDefault="00E531BD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EAF29" w14:textId="1371106B" w:rsidR="00E531BD" w:rsidRPr="00271667" w:rsidRDefault="00E531BD" w:rsidP="00E5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14:paraId="7AD28478" w14:textId="77777777" w:rsidR="00E531BD" w:rsidRPr="00271667" w:rsidRDefault="00E531BD" w:rsidP="00E5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0E1DB" w14:textId="738F9DF4" w:rsidR="00E531BD" w:rsidRPr="00271667" w:rsidRDefault="00E531BD" w:rsidP="00E5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>высшего образования</w:t>
            </w:r>
          </w:p>
          <w:p w14:paraId="63558EE9" w14:textId="77777777" w:rsidR="00E531BD" w:rsidRPr="00271667" w:rsidRDefault="00E531BD" w:rsidP="00E5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86053" w14:textId="67AB859C" w:rsidR="00E531BD" w:rsidRPr="00271667" w:rsidRDefault="00E531BD" w:rsidP="00E5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>«Новосибирский государственный технический университет»</w:t>
            </w:r>
          </w:p>
          <w:p w14:paraId="2D744EA2" w14:textId="77777777" w:rsidR="00E531BD" w:rsidRPr="00271667" w:rsidRDefault="00E531BD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0278B" w14:textId="77777777" w:rsidR="00E531BD" w:rsidRPr="00271667" w:rsidRDefault="00E531BD" w:rsidP="00E5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967B4" w14:textId="66A3B24F" w:rsidR="00E531BD" w:rsidRPr="00216956" w:rsidRDefault="00E531BD" w:rsidP="00E5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216956">
              <w:rPr>
                <w:rFonts w:ascii="Times New Roman" w:hAnsi="Times New Roman" w:cs="Times New Roman"/>
                <w:sz w:val="28"/>
                <w:szCs w:val="28"/>
              </w:rPr>
              <w:t>ЭП</w:t>
            </w:r>
          </w:p>
          <w:p w14:paraId="380C4FD7" w14:textId="77777777" w:rsidR="00E531BD" w:rsidRPr="00271667" w:rsidRDefault="00E531BD" w:rsidP="00E5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FB0B7" w14:textId="61B911C9" w:rsidR="00E531BD" w:rsidRPr="00271667" w:rsidRDefault="00E531BD" w:rsidP="00E5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>Лаборатория № 4-</w:t>
            </w:r>
            <w:r w:rsidR="00E861F1" w:rsidRPr="00271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69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61F1" w:rsidRPr="002716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310B2C81" w14:textId="77777777" w:rsidR="00E531BD" w:rsidRPr="00271667" w:rsidRDefault="00E531BD" w:rsidP="00E5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72A68" w14:textId="1B007D74" w:rsidR="00E531BD" w:rsidRPr="00271667" w:rsidRDefault="00E531BD" w:rsidP="00E5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№ </w:t>
            </w:r>
            <w:r w:rsidR="002169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1E28D94" w14:textId="77777777" w:rsidR="00E531BD" w:rsidRPr="00271667" w:rsidRDefault="00E531BD" w:rsidP="00E5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E50A3" w14:textId="1B557008" w:rsidR="00E531BD" w:rsidRPr="00271667" w:rsidRDefault="00E861F1" w:rsidP="00E53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6956">
              <w:rPr>
                <w:rFonts w:ascii="Times New Roman" w:hAnsi="Times New Roman" w:cs="Times New Roman"/>
                <w:sz w:val="28"/>
                <w:szCs w:val="28"/>
              </w:rPr>
              <w:t>Логические элементы</w:t>
            </w: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C48704D" w14:textId="77777777" w:rsidR="00E531BD" w:rsidRPr="00271667" w:rsidRDefault="00E531BD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E3BE0" w14:textId="77777777" w:rsidR="000A2630" w:rsidRPr="00271667" w:rsidRDefault="000A2630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2B8DC" w14:textId="77777777" w:rsidR="000A2630" w:rsidRPr="00271667" w:rsidRDefault="000A2630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DC475" w14:textId="77777777" w:rsidR="000A2630" w:rsidRPr="00271667" w:rsidRDefault="000A2630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123A3" w14:textId="77777777" w:rsidR="000A2630" w:rsidRPr="00271667" w:rsidRDefault="000A2630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34574" w14:textId="77777777" w:rsidR="000A2630" w:rsidRPr="00271667" w:rsidRDefault="000A2630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5016E" w14:textId="77777777" w:rsidR="000A2630" w:rsidRPr="00271667" w:rsidRDefault="000A2630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39EF0" w14:textId="77777777" w:rsidR="000A2630" w:rsidRPr="00271667" w:rsidRDefault="000A2630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F42DB" w14:textId="77777777" w:rsidR="000A2630" w:rsidRPr="00271667" w:rsidRDefault="000A2630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CE573" w14:textId="77777777" w:rsidR="000A2630" w:rsidRPr="00271667" w:rsidRDefault="000A2630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AE29C" w14:textId="77777777" w:rsidR="000A2630" w:rsidRPr="00271667" w:rsidRDefault="000A2630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158BE" w14:textId="77777777" w:rsidR="000A2630" w:rsidRPr="00271667" w:rsidRDefault="000A2630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BF060" w14:textId="67546631" w:rsidR="00E531BD" w:rsidRPr="00271667" w:rsidRDefault="00E531BD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Факультет: РЭФ </w:t>
            </w:r>
          </w:p>
          <w:p w14:paraId="17AD0EA0" w14:textId="68A24273" w:rsidR="00E531BD" w:rsidRPr="00271667" w:rsidRDefault="00E531BD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 xml:space="preserve">Группа: РЭ3-31 </w:t>
            </w:r>
          </w:p>
          <w:p w14:paraId="3B8B7FB6" w14:textId="0B17A3AE" w:rsidR="00E531BD" w:rsidRPr="00271667" w:rsidRDefault="00E531BD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 xml:space="preserve">Студент: </w:t>
            </w:r>
            <w:r w:rsidR="000A2630" w:rsidRPr="00271667">
              <w:rPr>
                <w:rFonts w:ascii="Times New Roman" w:hAnsi="Times New Roman" w:cs="Times New Roman"/>
                <w:sz w:val="28"/>
                <w:szCs w:val="28"/>
              </w:rPr>
              <w:t>Машкин М.</w:t>
            </w:r>
            <w:r w:rsidR="0021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630" w:rsidRPr="00271667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14:paraId="3820F3F9" w14:textId="4BDD7D2A" w:rsidR="00E531BD" w:rsidRPr="00271667" w:rsidRDefault="00E531BD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</w:t>
            </w:r>
            <w:r w:rsidR="00216956">
              <w:rPr>
                <w:rFonts w:ascii="Times New Roman" w:hAnsi="Times New Roman" w:cs="Times New Roman"/>
                <w:sz w:val="28"/>
                <w:szCs w:val="28"/>
              </w:rPr>
              <w:t>Микерин В. А</w:t>
            </w:r>
            <w:r w:rsidR="00E861F1" w:rsidRPr="00271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63A9DB" w14:textId="454DAA61" w:rsidR="00E531BD" w:rsidRPr="00271667" w:rsidRDefault="00E531BD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 xml:space="preserve">Дата выполнения работы: </w:t>
            </w:r>
            <w:r w:rsidR="002169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861F1" w:rsidRPr="00271667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80F2D4" w14:textId="4E92C0BF" w:rsidR="00E531BD" w:rsidRPr="00271667" w:rsidRDefault="00E531BD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защите _____________ </w:t>
            </w:r>
          </w:p>
          <w:p w14:paraId="62F0AF11" w14:textId="77777777" w:rsidR="00E531BD" w:rsidRPr="00271667" w:rsidRDefault="00E531BD" w:rsidP="00E5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0ED23" w14:textId="77777777" w:rsidR="000A2630" w:rsidRPr="00271667" w:rsidRDefault="000A2630" w:rsidP="00C40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05A70" w14:textId="77777777" w:rsidR="000A2630" w:rsidRPr="00271667" w:rsidRDefault="000A2630" w:rsidP="000A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05FEB" w14:textId="77777777" w:rsidR="000A2630" w:rsidRPr="00271667" w:rsidRDefault="000A2630" w:rsidP="000A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1003A" w14:textId="77777777" w:rsidR="000A2630" w:rsidRPr="00271667" w:rsidRDefault="000A2630" w:rsidP="000A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3F523" w14:textId="77777777" w:rsidR="000A2630" w:rsidRPr="00271667" w:rsidRDefault="000A2630" w:rsidP="000A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72462" w14:textId="77777777" w:rsidR="000A2630" w:rsidRPr="00271667" w:rsidRDefault="000A2630" w:rsidP="00C40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6BA26" w14:textId="77777777" w:rsidR="000A2630" w:rsidRPr="00271667" w:rsidRDefault="000A2630" w:rsidP="000A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ECD0E" w14:textId="77777777" w:rsidR="000A2630" w:rsidRPr="00271667" w:rsidRDefault="000A2630" w:rsidP="000A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E8181" w14:textId="77777777" w:rsidR="000A2630" w:rsidRPr="00271667" w:rsidRDefault="000A2630" w:rsidP="000A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32D72" w14:textId="77777777" w:rsidR="000A2630" w:rsidRPr="00271667" w:rsidRDefault="000A2630" w:rsidP="000A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5DC79" w14:textId="77777777" w:rsidR="000A2630" w:rsidRPr="00271667" w:rsidRDefault="000A2630" w:rsidP="000A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7D063" w14:textId="77777777" w:rsidR="000A2630" w:rsidRPr="00271667" w:rsidRDefault="000A2630" w:rsidP="000A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DC23B" w14:textId="77777777" w:rsidR="000A2630" w:rsidRPr="00271667" w:rsidRDefault="000A2630" w:rsidP="000A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46A75" w14:textId="30ED0811" w:rsidR="00DD3E8F" w:rsidRPr="00271667" w:rsidRDefault="00E531BD" w:rsidP="000A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>Новосибирск, 202</w:t>
            </w:r>
            <w:r w:rsidR="00E861F1" w:rsidRPr="002716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D15AE" w:rsidRPr="00271667" w14:paraId="153954EA" w14:textId="77777777" w:rsidTr="001D15AE">
        <w:trPr>
          <w:trHeight w:val="18559"/>
        </w:trPr>
        <w:tc>
          <w:tcPr>
            <w:tcW w:w="10199" w:type="dxa"/>
          </w:tcPr>
          <w:p w14:paraId="02C7F9BB" w14:textId="26FCD566" w:rsidR="00FE6981" w:rsidRDefault="00E24590" w:rsidP="00DC0CB8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716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Цел</w:t>
            </w:r>
            <w:r w:rsidR="00C40410" w:rsidRPr="00271667">
              <w:rPr>
                <w:rFonts w:ascii="Times New Roman" w:hAnsi="Times New Roman" w:cs="Times New Roman"/>
                <w:sz w:val="28"/>
                <w:szCs w:val="28"/>
              </w:rPr>
              <w:t>ь работы</w:t>
            </w:r>
            <w:r w:rsidRPr="0027166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3190A" w:rsidRPr="00E3190A">
              <w:rPr>
                <w:rFonts w:ascii="Times New Roman" w:hAnsi="Times New Roman" w:cs="Times New Roman"/>
                <w:sz w:val="28"/>
                <w:szCs w:val="28"/>
              </w:rPr>
              <w:t xml:space="preserve">Для правильного понимания работы сложных цифровых узлов и схем необходимо иметь четкое представление о принципах работы простейших цифровых элементов - вентилей. Целью лабораторной работы </w:t>
            </w:r>
            <w:r w:rsidR="00E3190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="00E3190A" w:rsidRPr="00E31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190A" w:rsidRPr="00E3190A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изучение характеристик наиболее распространенных логических вентилей и реализация с их помощью простых логических функций.</w:t>
            </w:r>
          </w:p>
          <w:p w14:paraId="49DF8FB6" w14:textId="78D64662" w:rsidR="00122723" w:rsidRDefault="00122723" w:rsidP="00E24590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E2FC8" w14:textId="49A3ABA6" w:rsidR="002B00F7" w:rsidRDefault="00DC0CB8" w:rsidP="00E24590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00F7">
              <w:rPr>
                <w:rFonts w:ascii="Times New Roman" w:hAnsi="Times New Roman" w:cs="Times New Roman"/>
                <w:sz w:val="28"/>
                <w:szCs w:val="28"/>
              </w:rPr>
              <w:t>. Ход работы.</w:t>
            </w:r>
          </w:p>
          <w:p w14:paraId="6508AF0C" w14:textId="2F23F36C" w:rsidR="00122723" w:rsidRDefault="00122723" w:rsidP="00E24590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Исследуйте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22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вентиль ИС К561ЛА7. Получите таблицу истинности.</w:t>
            </w:r>
          </w:p>
          <w:tbl>
            <w:tblPr>
              <w:tblStyle w:val="ac"/>
              <w:tblpPr w:leftFromText="180" w:rightFromText="180" w:vertAnchor="text" w:horzAnchor="page" w:tblpX="5545" w:tblpY="3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9"/>
              <w:gridCol w:w="699"/>
              <w:gridCol w:w="512"/>
            </w:tblGrid>
            <w:tr w:rsidR="00081228" w14:paraId="27A91D6E" w14:textId="77777777" w:rsidTr="00081228">
              <w:tc>
                <w:tcPr>
                  <w:tcW w:w="699" w:type="dxa"/>
                </w:tcPr>
                <w:p w14:paraId="1B7B9605" w14:textId="77777777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Х1</w:t>
                  </w:r>
                </w:p>
              </w:tc>
              <w:tc>
                <w:tcPr>
                  <w:tcW w:w="699" w:type="dxa"/>
                </w:tcPr>
                <w:p w14:paraId="6F370A3E" w14:textId="77777777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Х2</w:t>
                  </w:r>
                </w:p>
              </w:tc>
              <w:tc>
                <w:tcPr>
                  <w:tcW w:w="512" w:type="dxa"/>
                </w:tcPr>
                <w:p w14:paraId="2D90D0DB" w14:textId="77777777" w:rsidR="00081228" w:rsidRPr="002B00F7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</w:p>
              </w:tc>
            </w:tr>
            <w:tr w:rsidR="00081228" w14:paraId="6CD3535F" w14:textId="77777777" w:rsidTr="00081228">
              <w:tc>
                <w:tcPr>
                  <w:tcW w:w="699" w:type="dxa"/>
                </w:tcPr>
                <w:p w14:paraId="1DDABD76" w14:textId="5276CD62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699" w:type="dxa"/>
                </w:tcPr>
                <w:p w14:paraId="6BA309B1" w14:textId="32B1FACD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12" w:type="dxa"/>
                </w:tcPr>
                <w:p w14:paraId="68B7C37C" w14:textId="77777777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81228" w14:paraId="75730B39" w14:textId="77777777" w:rsidTr="00081228">
              <w:tc>
                <w:tcPr>
                  <w:tcW w:w="699" w:type="dxa"/>
                </w:tcPr>
                <w:p w14:paraId="02324FDD" w14:textId="70EF47E9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699" w:type="dxa"/>
                </w:tcPr>
                <w:p w14:paraId="5F2E7792" w14:textId="0AEDD5BC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2" w:type="dxa"/>
                </w:tcPr>
                <w:p w14:paraId="14AE1547" w14:textId="77777777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81228" w14:paraId="6370046D" w14:textId="77777777" w:rsidTr="00081228">
              <w:tc>
                <w:tcPr>
                  <w:tcW w:w="699" w:type="dxa"/>
                </w:tcPr>
                <w:p w14:paraId="59828004" w14:textId="26A6B3C0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99" w:type="dxa"/>
                </w:tcPr>
                <w:p w14:paraId="7E761275" w14:textId="7548F50C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12" w:type="dxa"/>
                </w:tcPr>
                <w:p w14:paraId="12AF201F" w14:textId="77777777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81228" w14:paraId="13F5A991" w14:textId="77777777" w:rsidTr="00081228">
              <w:tc>
                <w:tcPr>
                  <w:tcW w:w="699" w:type="dxa"/>
                </w:tcPr>
                <w:p w14:paraId="5B66A828" w14:textId="644A9B33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99" w:type="dxa"/>
                </w:tcPr>
                <w:p w14:paraId="0C4DE937" w14:textId="1D30D430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2" w:type="dxa"/>
                </w:tcPr>
                <w:p w14:paraId="23F89EED" w14:textId="77777777" w:rsidR="00081228" w:rsidRDefault="00081228" w:rsidP="00081228">
                  <w:pPr>
                    <w:tabs>
                      <w:tab w:val="center" w:pos="53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E1A8364" w14:textId="77777777" w:rsidR="002B00F7" w:rsidRPr="00122723" w:rsidRDefault="002B00F7" w:rsidP="002B00F7">
            <w:pPr>
              <w:tabs>
                <w:tab w:val="center" w:pos="5351"/>
              </w:tabs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B00F7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2C130E11" wp14:editId="720F5BCB">
                  <wp:extent cx="1991003" cy="1495634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003" cy="149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88F9F12" w14:textId="20ED63CD" w:rsidR="00122723" w:rsidRPr="00122723" w:rsidRDefault="00122723" w:rsidP="002B00F7">
            <w:pPr>
              <w:tabs>
                <w:tab w:val="center" w:pos="5351"/>
              </w:tabs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307CE" w14:textId="2A485F32" w:rsidR="00FB6AC4" w:rsidRDefault="00081228" w:rsidP="0014297F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Составьте и нарисуйте схему измерения входного порогового напряжения и выходных напряжений, соответствующих логическому 0 и 1. Измерьте эти напряжения для К561ЛА7 и результаты занесите в таблицу.</w:t>
            </w:r>
          </w:p>
          <w:p w14:paraId="532FC1A6" w14:textId="2E784B6B" w:rsidR="00B630DD" w:rsidRDefault="008F332C" w:rsidP="00A268F6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268F6" w:rsidRPr="00A268F6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22EAF73D" wp14:editId="085F51B9">
                  <wp:extent cx="2125980" cy="1297288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628" cy="1305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F332C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CC64CAB" wp14:editId="028F340D">
                  <wp:extent cx="1882140" cy="1284605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77" cy="1291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c"/>
              <w:tblpPr w:leftFromText="180" w:rightFromText="180" w:vertAnchor="text" w:horzAnchor="page" w:tblpX="5137" w:tblpY="3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12"/>
              <w:gridCol w:w="1346"/>
            </w:tblGrid>
            <w:tr w:rsidR="00567854" w:rsidRPr="00567854" w14:paraId="7F445F32" w14:textId="77777777" w:rsidTr="00567854">
              <w:tc>
                <w:tcPr>
                  <w:tcW w:w="512" w:type="dxa"/>
                </w:tcPr>
                <w:p w14:paraId="0D5787EF" w14:textId="77777777" w:rsidR="00567854" w:rsidRPr="00567854" w:rsidRDefault="00567854" w:rsidP="0056785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</w:p>
              </w:tc>
              <w:tc>
                <w:tcPr>
                  <w:tcW w:w="1346" w:type="dxa"/>
                </w:tcPr>
                <w:p w14:paraId="720685B5" w14:textId="77777777" w:rsidR="00567854" w:rsidRPr="00567854" w:rsidRDefault="00567854" w:rsidP="0056785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</w:t>
                  </w:r>
                </w:p>
              </w:tc>
            </w:tr>
            <w:tr w:rsidR="00567854" w14:paraId="2F9B4C0F" w14:textId="77777777" w:rsidTr="00567854">
              <w:tc>
                <w:tcPr>
                  <w:tcW w:w="512" w:type="dxa"/>
                </w:tcPr>
                <w:p w14:paraId="7D04F779" w14:textId="77777777" w:rsidR="00567854" w:rsidRDefault="00567854" w:rsidP="0056785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46" w:type="dxa"/>
                </w:tcPr>
                <w:p w14:paraId="4296D5F7" w14:textId="77777777" w:rsidR="00567854" w:rsidRDefault="00567854" w:rsidP="0056785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67854" w14:paraId="4915E906" w14:textId="77777777" w:rsidTr="00567854">
              <w:tc>
                <w:tcPr>
                  <w:tcW w:w="512" w:type="dxa"/>
                </w:tcPr>
                <w:p w14:paraId="73C1A16E" w14:textId="77777777" w:rsidR="00567854" w:rsidRDefault="00567854" w:rsidP="0056785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46" w:type="dxa"/>
                </w:tcPr>
                <w:p w14:paraId="665AEBD3" w14:textId="77777777" w:rsidR="00567854" w:rsidRDefault="00567854" w:rsidP="0056785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54E87A6" w14:textId="0F9A5144" w:rsidR="008F332C" w:rsidRDefault="008F332C" w:rsidP="00A268F6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Входное пороговое напряжение    Выходное пороговое напряжение</w:t>
            </w:r>
          </w:p>
          <w:tbl>
            <w:tblPr>
              <w:tblStyle w:val="ac"/>
              <w:tblW w:w="0" w:type="auto"/>
              <w:tblInd w:w="715" w:type="dxa"/>
              <w:tblLook w:val="04A0" w:firstRow="1" w:lastRow="0" w:firstColumn="1" w:lastColumn="0" w:noHBand="0" w:noVBand="1"/>
            </w:tblPr>
            <w:tblGrid>
              <w:gridCol w:w="1158"/>
              <w:gridCol w:w="856"/>
            </w:tblGrid>
            <w:tr w:rsidR="00990278" w14:paraId="2FF7DB11" w14:textId="77777777" w:rsidTr="00567854">
              <w:tc>
                <w:tcPr>
                  <w:tcW w:w="1158" w:type="dxa"/>
                </w:tcPr>
                <w:p w14:paraId="594D64B1" w14:textId="47E7C576" w:rsidR="00990278" w:rsidRPr="00990278" w:rsidRDefault="00990278" w:rsidP="00B630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</w:t>
                  </w:r>
                </w:p>
              </w:tc>
              <w:tc>
                <w:tcPr>
                  <w:tcW w:w="856" w:type="dxa"/>
                </w:tcPr>
                <w:p w14:paraId="091CC680" w14:textId="218F1B35" w:rsidR="00990278" w:rsidRPr="00990278" w:rsidRDefault="00990278" w:rsidP="00B630D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</w:p>
              </w:tc>
            </w:tr>
            <w:tr w:rsidR="00990278" w14:paraId="6BABF97D" w14:textId="77777777" w:rsidTr="00567854">
              <w:tc>
                <w:tcPr>
                  <w:tcW w:w="1158" w:type="dxa"/>
                </w:tcPr>
                <w:p w14:paraId="529BE85A" w14:textId="77777777" w:rsidR="00990278" w:rsidRDefault="00990278" w:rsidP="00B630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6" w:type="dxa"/>
                </w:tcPr>
                <w:p w14:paraId="422DA1FB" w14:textId="77777777" w:rsidR="00990278" w:rsidRDefault="00990278" w:rsidP="00B630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D6E1967" w14:textId="77777777" w:rsidR="00B630DD" w:rsidRDefault="00B630DD" w:rsidP="00B630DD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AD4E7" w14:textId="77777777" w:rsidR="00781F8E" w:rsidRDefault="00781F8E" w:rsidP="00B630DD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0A69B" w14:textId="77777777" w:rsidR="00DC0CB8" w:rsidRDefault="00781F8E" w:rsidP="00B630DD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Получите таблицу истинности для одного вентиля К155ЛЕ1. Попробуйте подавать на вход 1 через резистор</w:t>
            </w:r>
            <w:r w:rsidR="00DC0CB8">
              <w:rPr>
                <w:rFonts w:ascii="Times New Roman" w:hAnsi="Times New Roman" w:cs="Times New Roman"/>
                <w:sz w:val="28"/>
                <w:szCs w:val="28"/>
              </w:rPr>
              <w:t xml:space="preserve"> сопротивлением 1 кОм и 100 кОм. Объясните полученный результат.</w:t>
            </w:r>
          </w:p>
          <w:p w14:paraId="24109424" w14:textId="77777777" w:rsidR="00FD21CE" w:rsidRDefault="00DC0CB8" w:rsidP="00B630DD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Логический вентиль ИЛИ-НЕ</w:t>
            </w:r>
          </w:p>
          <w:p w14:paraId="1E3AB1D6" w14:textId="0BE51304" w:rsidR="00567854" w:rsidRDefault="00FD21CE" w:rsidP="00B630DD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D21CE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09B15226" wp14:editId="72A928AF">
                  <wp:extent cx="1762371" cy="1324160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371" cy="132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D21CE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E172936" wp14:editId="01A49649">
                  <wp:extent cx="3185160" cy="198380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355" cy="1992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0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B86E46" w14:textId="2CD9AEDD" w:rsidR="009573F2" w:rsidRDefault="009573F2" w:rsidP="00B5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79498" w14:textId="77777777" w:rsidR="00B561E1" w:rsidRPr="009573F2" w:rsidRDefault="00B561E1" w:rsidP="00B5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horzAnchor="page" w:tblpX="733" w:tblpY="4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9"/>
              <w:gridCol w:w="699"/>
              <w:gridCol w:w="512"/>
            </w:tblGrid>
            <w:tr w:rsidR="007D3695" w14:paraId="6668A057" w14:textId="77777777" w:rsidTr="007D3695">
              <w:tc>
                <w:tcPr>
                  <w:tcW w:w="699" w:type="dxa"/>
                </w:tcPr>
                <w:p w14:paraId="6B659148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Х1</w:t>
                  </w:r>
                </w:p>
              </w:tc>
              <w:tc>
                <w:tcPr>
                  <w:tcW w:w="699" w:type="dxa"/>
                </w:tcPr>
                <w:p w14:paraId="3283612E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Х2</w:t>
                  </w:r>
                </w:p>
              </w:tc>
              <w:tc>
                <w:tcPr>
                  <w:tcW w:w="512" w:type="dxa"/>
                </w:tcPr>
                <w:p w14:paraId="7533FC72" w14:textId="77777777" w:rsidR="007D3695" w:rsidRPr="00B561E1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</w:p>
              </w:tc>
            </w:tr>
            <w:tr w:rsidR="007D3695" w14:paraId="3D7125D3" w14:textId="77777777" w:rsidTr="007D3695">
              <w:tc>
                <w:tcPr>
                  <w:tcW w:w="699" w:type="dxa"/>
                </w:tcPr>
                <w:p w14:paraId="56DC1E6B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9" w:type="dxa"/>
                </w:tcPr>
                <w:p w14:paraId="5587CF87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2" w:type="dxa"/>
                </w:tcPr>
                <w:p w14:paraId="56315405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D3695" w14:paraId="6817D026" w14:textId="77777777" w:rsidTr="007D3695">
              <w:tc>
                <w:tcPr>
                  <w:tcW w:w="699" w:type="dxa"/>
                </w:tcPr>
                <w:p w14:paraId="38C4D99B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9" w:type="dxa"/>
                </w:tcPr>
                <w:p w14:paraId="72DCF3DC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2" w:type="dxa"/>
                </w:tcPr>
                <w:p w14:paraId="218435FC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D3695" w14:paraId="10CDBA49" w14:textId="77777777" w:rsidTr="007D3695">
              <w:tc>
                <w:tcPr>
                  <w:tcW w:w="699" w:type="dxa"/>
                </w:tcPr>
                <w:p w14:paraId="74992635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9" w:type="dxa"/>
                </w:tcPr>
                <w:p w14:paraId="325BA861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2" w:type="dxa"/>
                </w:tcPr>
                <w:p w14:paraId="01576516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D3695" w14:paraId="28C6EC4A" w14:textId="77777777" w:rsidTr="007D3695">
              <w:tc>
                <w:tcPr>
                  <w:tcW w:w="699" w:type="dxa"/>
                </w:tcPr>
                <w:p w14:paraId="3F704C53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9" w:type="dxa"/>
                </w:tcPr>
                <w:p w14:paraId="522CEE45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2" w:type="dxa"/>
                </w:tcPr>
                <w:p w14:paraId="20BDB49F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ac"/>
              <w:tblpPr w:leftFromText="180" w:rightFromText="180" w:vertAnchor="text" w:horzAnchor="page" w:tblpX="3493" w:tblpY="5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9"/>
              <w:gridCol w:w="699"/>
              <w:gridCol w:w="512"/>
            </w:tblGrid>
            <w:tr w:rsidR="007D3695" w:rsidRPr="00B561E1" w14:paraId="77CC5A88" w14:textId="77777777" w:rsidTr="007D3695">
              <w:tc>
                <w:tcPr>
                  <w:tcW w:w="699" w:type="dxa"/>
                </w:tcPr>
                <w:p w14:paraId="0210B192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Х1</w:t>
                  </w:r>
                </w:p>
              </w:tc>
              <w:tc>
                <w:tcPr>
                  <w:tcW w:w="699" w:type="dxa"/>
                </w:tcPr>
                <w:p w14:paraId="5578E6FC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Х2</w:t>
                  </w:r>
                </w:p>
              </w:tc>
              <w:tc>
                <w:tcPr>
                  <w:tcW w:w="512" w:type="dxa"/>
                </w:tcPr>
                <w:p w14:paraId="1A422D30" w14:textId="77777777" w:rsidR="007D3695" w:rsidRPr="00B561E1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</w:p>
              </w:tc>
            </w:tr>
            <w:tr w:rsidR="007D3695" w14:paraId="21403FA4" w14:textId="77777777" w:rsidTr="007D3695">
              <w:tc>
                <w:tcPr>
                  <w:tcW w:w="699" w:type="dxa"/>
                </w:tcPr>
                <w:p w14:paraId="75BA1A46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9" w:type="dxa"/>
                </w:tcPr>
                <w:p w14:paraId="7F8EEDD5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2" w:type="dxa"/>
                </w:tcPr>
                <w:p w14:paraId="2946EEB4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D3695" w14:paraId="1FBB25A3" w14:textId="77777777" w:rsidTr="007D3695">
              <w:tc>
                <w:tcPr>
                  <w:tcW w:w="699" w:type="dxa"/>
                </w:tcPr>
                <w:p w14:paraId="38D63EA9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9" w:type="dxa"/>
                </w:tcPr>
                <w:p w14:paraId="0E2EA932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2" w:type="dxa"/>
                </w:tcPr>
                <w:p w14:paraId="2F1DA7CD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D3695" w14:paraId="0152B469" w14:textId="77777777" w:rsidTr="007D3695">
              <w:tc>
                <w:tcPr>
                  <w:tcW w:w="699" w:type="dxa"/>
                </w:tcPr>
                <w:p w14:paraId="699FA099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9" w:type="dxa"/>
                </w:tcPr>
                <w:p w14:paraId="2BE10B3D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2" w:type="dxa"/>
                </w:tcPr>
                <w:p w14:paraId="7378EE16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D3695" w14:paraId="51B0480A" w14:textId="77777777" w:rsidTr="007D3695">
              <w:tc>
                <w:tcPr>
                  <w:tcW w:w="699" w:type="dxa"/>
                </w:tcPr>
                <w:p w14:paraId="5CDFE1B5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9" w:type="dxa"/>
                </w:tcPr>
                <w:p w14:paraId="13E2B420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2" w:type="dxa"/>
                </w:tcPr>
                <w:p w14:paraId="7B24E69E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ac"/>
              <w:tblpPr w:leftFromText="180" w:rightFromText="180" w:vertAnchor="text" w:horzAnchor="page" w:tblpX="6805" w:tblpY="6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9"/>
              <w:gridCol w:w="699"/>
              <w:gridCol w:w="512"/>
            </w:tblGrid>
            <w:tr w:rsidR="007D3695" w:rsidRPr="00B561E1" w14:paraId="553E55B6" w14:textId="77777777" w:rsidTr="007D3695">
              <w:tc>
                <w:tcPr>
                  <w:tcW w:w="699" w:type="dxa"/>
                </w:tcPr>
                <w:p w14:paraId="47E6DA57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Х1</w:t>
                  </w:r>
                </w:p>
              </w:tc>
              <w:tc>
                <w:tcPr>
                  <w:tcW w:w="699" w:type="dxa"/>
                </w:tcPr>
                <w:p w14:paraId="7E530A5A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Х2</w:t>
                  </w:r>
                </w:p>
              </w:tc>
              <w:tc>
                <w:tcPr>
                  <w:tcW w:w="512" w:type="dxa"/>
                </w:tcPr>
                <w:p w14:paraId="52C11B3A" w14:textId="77777777" w:rsidR="007D3695" w:rsidRPr="00B561E1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</w:p>
              </w:tc>
            </w:tr>
            <w:tr w:rsidR="007D3695" w14:paraId="64D95841" w14:textId="77777777" w:rsidTr="007D3695">
              <w:tc>
                <w:tcPr>
                  <w:tcW w:w="699" w:type="dxa"/>
                </w:tcPr>
                <w:p w14:paraId="536B188F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9" w:type="dxa"/>
                </w:tcPr>
                <w:p w14:paraId="4E99FFF0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2" w:type="dxa"/>
                </w:tcPr>
                <w:p w14:paraId="04FC79CD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D3695" w14:paraId="4ACCAEC8" w14:textId="77777777" w:rsidTr="007D3695">
              <w:tc>
                <w:tcPr>
                  <w:tcW w:w="699" w:type="dxa"/>
                </w:tcPr>
                <w:p w14:paraId="011BAAF5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9" w:type="dxa"/>
                </w:tcPr>
                <w:p w14:paraId="1D7A175A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2" w:type="dxa"/>
                </w:tcPr>
                <w:p w14:paraId="6FDEA0D3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D3695" w14:paraId="1A544039" w14:textId="77777777" w:rsidTr="007D3695">
              <w:tc>
                <w:tcPr>
                  <w:tcW w:w="699" w:type="dxa"/>
                </w:tcPr>
                <w:p w14:paraId="295A1516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9" w:type="dxa"/>
                </w:tcPr>
                <w:p w14:paraId="7FE7AC14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2" w:type="dxa"/>
                </w:tcPr>
                <w:p w14:paraId="75C17938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D3695" w14:paraId="69A8B37A" w14:textId="77777777" w:rsidTr="007D3695">
              <w:tc>
                <w:tcPr>
                  <w:tcW w:w="699" w:type="dxa"/>
                </w:tcPr>
                <w:p w14:paraId="2D308D52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9" w:type="dxa"/>
                </w:tcPr>
                <w:p w14:paraId="3AAA489F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2" w:type="dxa"/>
                </w:tcPr>
                <w:p w14:paraId="31B0E0B1" w14:textId="77777777" w:rsidR="007D3695" w:rsidRDefault="007D3695" w:rsidP="007D36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1ED6D02" w14:textId="3373DF17" w:rsidR="00FB6AC4" w:rsidRPr="00B561E1" w:rsidRDefault="00B561E1" w:rsidP="009573F2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B561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                                    100 кОм</w:t>
            </w:r>
          </w:p>
          <w:p w14:paraId="496F73B8" w14:textId="77777777" w:rsidR="007D3695" w:rsidRPr="007D3695" w:rsidRDefault="007D3695" w:rsidP="007D3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883C3" w14:textId="77777777" w:rsidR="007D3695" w:rsidRPr="007D3695" w:rsidRDefault="007D3695" w:rsidP="007D3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20CBA" w14:textId="77777777" w:rsidR="007D3695" w:rsidRPr="007D3695" w:rsidRDefault="007D3695" w:rsidP="007D3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A978A" w14:textId="77777777" w:rsidR="007D3695" w:rsidRPr="007D3695" w:rsidRDefault="007D3695" w:rsidP="007D3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61325" w14:textId="77777777" w:rsidR="007D3695" w:rsidRPr="007D3695" w:rsidRDefault="007D3695" w:rsidP="007D3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CA07E" w14:textId="77777777" w:rsidR="007D3695" w:rsidRPr="007D3695" w:rsidRDefault="007D3695" w:rsidP="007D3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F50D2" w14:textId="77777777" w:rsidR="007D3695" w:rsidRPr="007D3695" w:rsidRDefault="007D3695" w:rsidP="007D3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EE88E" w14:textId="77777777" w:rsidR="00B561E1" w:rsidRDefault="00B561E1" w:rsidP="00B561E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Выполните пункт 2 для логического элемента ТТЛ.</w:t>
            </w:r>
          </w:p>
          <w:p w14:paraId="261179A4" w14:textId="77777777" w:rsidR="00E10495" w:rsidRDefault="002351E9" w:rsidP="00235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1E9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558FFFD3" wp14:editId="2F441B7F">
                  <wp:extent cx="6237599" cy="1600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592" cy="1609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AA8A18" w14:textId="7EC35143" w:rsidR="007D3695" w:rsidRPr="007D3695" w:rsidRDefault="00B561E1" w:rsidP="00235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158"/>
              <w:gridCol w:w="1139"/>
            </w:tblGrid>
            <w:tr w:rsidR="00E10495" w14:paraId="22B5ED5E" w14:textId="77777777" w:rsidTr="00E10495">
              <w:tc>
                <w:tcPr>
                  <w:tcW w:w="1158" w:type="dxa"/>
                </w:tcPr>
                <w:p w14:paraId="0554D730" w14:textId="7575C9D8" w:rsidR="00E10495" w:rsidRP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</w:t>
                  </w:r>
                </w:p>
              </w:tc>
              <w:tc>
                <w:tcPr>
                  <w:tcW w:w="1139" w:type="dxa"/>
                </w:tcPr>
                <w:p w14:paraId="22D00E00" w14:textId="42CD5270" w:rsidR="00E10495" w:rsidRP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</w:p>
              </w:tc>
            </w:tr>
            <w:tr w:rsidR="00E10495" w14:paraId="7C798C1B" w14:textId="77777777" w:rsidTr="00E10495">
              <w:tc>
                <w:tcPr>
                  <w:tcW w:w="1158" w:type="dxa"/>
                </w:tcPr>
                <w:p w14:paraId="3860010C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</w:tcPr>
                <w:p w14:paraId="5614F14A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73821EE2" w14:textId="77777777" w:rsidTr="00E10495">
              <w:tc>
                <w:tcPr>
                  <w:tcW w:w="1158" w:type="dxa"/>
                </w:tcPr>
                <w:p w14:paraId="5E00DB0C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</w:tcPr>
                <w:p w14:paraId="61E04348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23C84B94" w14:textId="77777777" w:rsidTr="00E10495">
              <w:tc>
                <w:tcPr>
                  <w:tcW w:w="1158" w:type="dxa"/>
                </w:tcPr>
                <w:p w14:paraId="61E7BC5C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</w:tcPr>
                <w:p w14:paraId="123203CB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7C631C80" w14:textId="77777777" w:rsidTr="00E10495">
              <w:tc>
                <w:tcPr>
                  <w:tcW w:w="1158" w:type="dxa"/>
                </w:tcPr>
                <w:p w14:paraId="56083585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</w:tcPr>
                <w:p w14:paraId="13FA1778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74258FD5" w14:textId="77777777" w:rsidTr="00E10495">
              <w:tc>
                <w:tcPr>
                  <w:tcW w:w="1158" w:type="dxa"/>
                </w:tcPr>
                <w:p w14:paraId="01494667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</w:tcPr>
                <w:p w14:paraId="731E801B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7956DD08" w14:textId="77777777" w:rsidTr="00E10495">
              <w:tc>
                <w:tcPr>
                  <w:tcW w:w="1158" w:type="dxa"/>
                </w:tcPr>
                <w:p w14:paraId="600BC5B4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</w:tcPr>
                <w:p w14:paraId="3EAC76D0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4019633F" w14:textId="77777777" w:rsidTr="00E10495">
              <w:tc>
                <w:tcPr>
                  <w:tcW w:w="1158" w:type="dxa"/>
                </w:tcPr>
                <w:p w14:paraId="146A6316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</w:tcPr>
                <w:p w14:paraId="5067FB1D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7F52F78A" w14:textId="77777777" w:rsidTr="00E10495">
              <w:tc>
                <w:tcPr>
                  <w:tcW w:w="1158" w:type="dxa"/>
                </w:tcPr>
                <w:p w14:paraId="29014E51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</w:tcPr>
                <w:p w14:paraId="32263884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29524E7C" w14:textId="77777777" w:rsidTr="00E10495">
              <w:tc>
                <w:tcPr>
                  <w:tcW w:w="1158" w:type="dxa"/>
                </w:tcPr>
                <w:p w14:paraId="2CEF764D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</w:tcPr>
                <w:p w14:paraId="799A238A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ac"/>
              <w:tblpPr w:leftFromText="180" w:rightFromText="180" w:vertAnchor="text" w:horzAnchor="margin" w:tblpXSpec="center" w:tblpY="-33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58"/>
              <w:gridCol w:w="1389"/>
            </w:tblGrid>
            <w:tr w:rsidR="00E10495" w:rsidRPr="00E10495" w14:paraId="0A5F05FC" w14:textId="77777777" w:rsidTr="00E10495">
              <w:tc>
                <w:tcPr>
                  <w:tcW w:w="1158" w:type="dxa"/>
                </w:tcPr>
                <w:p w14:paraId="046420DE" w14:textId="26A3D326" w:rsidR="00E10495" w:rsidRP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</w:p>
              </w:tc>
              <w:tc>
                <w:tcPr>
                  <w:tcW w:w="1389" w:type="dxa"/>
                </w:tcPr>
                <w:p w14:paraId="104D8E76" w14:textId="77F6C341" w:rsidR="00E10495" w:rsidRP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</w:t>
                  </w:r>
                </w:p>
              </w:tc>
            </w:tr>
            <w:tr w:rsidR="00E10495" w14:paraId="64D5DA4C" w14:textId="77777777" w:rsidTr="00E10495">
              <w:tc>
                <w:tcPr>
                  <w:tcW w:w="1158" w:type="dxa"/>
                </w:tcPr>
                <w:p w14:paraId="7A75421A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9" w:type="dxa"/>
                </w:tcPr>
                <w:p w14:paraId="7F75CA11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70EC1F31" w14:textId="77777777" w:rsidTr="00E10495">
              <w:tc>
                <w:tcPr>
                  <w:tcW w:w="1158" w:type="dxa"/>
                </w:tcPr>
                <w:p w14:paraId="7B2473A4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9" w:type="dxa"/>
                </w:tcPr>
                <w:p w14:paraId="40755935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70169960" w14:textId="77777777" w:rsidTr="00E10495">
              <w:tc>
                <w:tcPr>
                  <w:tcW w:w="1158" w:type="dxa"/>
                </w:tcPr>
                <w:p w14:paraId="2D758BF2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9" w:type="dxa"/>
                </w:tcPr>
                <w:p w14:paraId="1186812F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21B93759" w14:textId="77777777" w:rsidTr="00E10495">
              <w:tc>
                <w:tcPr>
                  <w:tcW w:w="1158" w:type="dxa"/>
                </w:tcPr>
                <w:p w14:paraId="2E06E5A5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9" w:type="dxa"/>
                </w:tcPr>
                <w:p w14:paraId="59A4C8D3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3DF2DBE8" w14:textId="77777777" w:rsidTr="00E10495">
              <w:tc>
                <w:tcPr>
                  <w:tcW w:w="1158" w:type="dxa"/>
                </w:tcPr>
                <w:p w14:paraId="598D0C00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9" w:type="dxa"/>
                </w:tcPr>
                <w:p w14:paraId="13123E75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4E7C83A9" w14:textId="77777777" w:rsidTr="00E10495">
              <w:tc>
                <w:tcPr>
                  <w:tcW w:w="1158" w:type="dxa"/>
                </w:tcPr>
                <w:p w14:paraId="28EB1F1C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9" w:type="dxa"/>
                </w:tcPr>
                <w:p w14:paraId="5F15481E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1B969F34" w14:textId="77777777" w:rsidTr="00E10495">
              <w:tc>
                <w:tcPr>
                  <w:tcW w:w="1158" w:type="dxa"/>
                </w:tcPr>
                <w:p w14:paraId="19D3BF4A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9" w:type="dxa"/>
                </w:tcPr>
                <w:p w14:paraId="6B5E4C00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2B35DAC5" w14:textId="77777777" w:rsidTr="00E10495">
              <w:tc>
                <w:tcPr>
                  <w:tcW w:w="1158" w:type="dxa"/>
                </w:tcPr>
                <w:p w14:paraId="7C664376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9" w:type="dxa"/>
                </w:tcPr>
                <w:p w14:paraId="7A370132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10495" w14:paraId="4BF9DCB4" w14:textId="77777777" w:rsidTr="00E10495">
              <w:tc>
                <w:tcPr>
                  <w:tcW w:w="1158" w:type="dxa"/>
                </w:tcPr>
                <w:p w14:paraId="4C1677EE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9" w:type="dxa"/>
                </w:tcPr>
                <w:p w14:paraId="1503C06D" w14:textId="77777777" w:rsidR="00E10495" w:rsidRDefault="00E10495" w:rsidP="00E104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ACAC669" w14:textId="77777777" w:rsidR="007D3695" w:rsidRDefault="007D3695" w:rsidP="007D36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6F70D" w14:textId="3A90D0AF" w:rsidR="00C0126C" w:rsidRDefault="000A2A7A" w:rsidP="007D36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Составьте схемы измерения мощности, потребляемой одним корпусом интегральной схемы, в случаях:</w:t>
            </w:r>
          </w:p>
          <w:p w14:paraId="5BA5DCB2" w14:textId="74D49D3E" w:rsidR="000A2A7A" w:rsidRDefault="000A2A7A" w:rsidP="007D36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Когда напряжение на выходах равно 1 </w:t>
            </w:r>
            <w:r w:rsidR="007B4656" w:rsidRPr="007B4656">
              <w:rPr>
                <w:rFonts w:ascii="Times New Roman" w:hAnsi="Times New Roman" w:cs="Times New Roman"/>
                <w:sz w:val="28"/>
                <w:szCs w:val="28"/>
              </w:rPr>
              <w:t>(Р</w:t>
            </w:r>
            <w:r w:rsidR="007B46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7B465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пот</w:t>
            </w:r>
            <w:r w:rsidR="007B4656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14:paraId="168CA3AD" w14:textId="2505AD6E" w:rsidR="009D7D3D" w:rsidRPr="007B4656" w:rsidRDefault="009D7D3D" w:rsidP="009D7D3D">
            <w:pPr>
              <w:tabs>
                <w:tab w:val="left" w:pos="732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9D7D3D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0B19923" wp14:editId="67EEE8AC">
                  <wp:extent cx="3108960" cy="2531134"/>
                  <wp:effectExtent l="0" t="0" r="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251" cy="253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8D45C90" w14:textId="77777777" w:rsidR="00E10495" w:rsidRPr="000A2A7A" w:rsidRDefault="00E10495" w:rsidP="007D36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F2129" w14:textId="77777777" w:rsidR="007D3695" w:rsidRDefault="007D3695" w:rsidP="007D3695">
            <w:pPr>
              <w:tabs>
                <w:tab w:val="left" w:pos="1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D5C7ADF" w14:textId="77777777" w:rsidR="009D7D3D" w:rsidRDefault="009D7D3D" w:rsidP="007D3695">
            <w:pPr>
              <w:tabs>
                <w:tab w:val="left" w:pos="1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E6B40" w14:textId="77777777" w:rsidR="009D7D3D" w:rsidRDefault="009D7D3D" w:rsidP="007D3695">
            <w:pPr>
              <w:tabs>
                <w:tab w:val="left" w:pos="1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7FFC7" w14:textId="48E2FF34" w:rsidR="009D7D3D" w:rsidRDefault="009D7D3D" w:rsidP="009D7D3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Когда напряжение на выходах равно </w:t>
            </w:r>
            <w:r w:rsidR="007C49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4656">
              <w:rPr>
                <w:rFonts w:ascii="Times New Roman" w:hAnsi="Times New Roman" w:cs="Times New Roman"/>
                <w:sz w:val="28"/>
                <w:szCs w:val="28"/>
              </w:rPr>
              <w:t>(Р</w:t>
            </w:r>
            <w:r w:rsidR="007C4975" w:rsidRPr="007C49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14:paraId="13162744" w14:textId="7135584E" w:rsidR="007C4975" w:rsidRDefault="007C4975" w:rsidP="009D7D3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C4975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2689A1DF" wp14:editId="4339D658">
                  <wp:extent cx="3587387" cy="2872740"/>
                  <wp:effectExtent l="0" t="0" r="0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483" cy="2882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c"/>
              <w:tblpPr w:leftFromText="180" w:rightFromText="180" w:vertAnchor="text" w:horzAnchor="page" w:tblpX="3565" w:tblpY="4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12"/>
              <w:gridCol w:w="1346"/>
            </w:tblGrid>
            <w:tr w:rsidR="00196C93" w:rsidRPr="00567854" w14:paraId="6D8CE9DD" w14:textId="77777777" w:rsidTr="00196C93">
              <w:tc>
                <w:tcPr>
                  <w:tcW w:w="512" w:type="dxa"/>
                </w:tcPr>
                <w:p w14:paraId="5445F80A" w14:textId="77777777" w:rsidR="00196C93" w:rsidRPr="00567854" w:rsidRDefault="00196C93" w:rsidP="00196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</w:p>
              </w:tc>
              <w:tc>
                <w:tcPr>
                  <w:tcW w:w="1346" w:type="dxa"/>
                </w:tcPr>
                <w:p w14:paraId="1B497EA9" w14:textId="77777777" w:rsidR="00196C93" w:rsidRPr="00567854" w:rsidRDefault="00196C93" w:rsidP="00196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</w:t>
                  </w:r>
                </w:p>
              </w:tc>
            </w:tr>
            <w:tr w:rsidR="00196C93" w14:paraId="4628924C" w14:textId="77777777" w:rsidTr="00196C93">
              <w:tc>
                <w:tcPr>
                  <w:tcW w:w="512" w:type="dxa"/>
                </w:tcPr>
                <w:p w14:paraId="51F4C6A2" w14:textId="77777777" w:rsidR="00196C93" w:rsidRDefault="00196C93" w:rsidP="00196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46" w:type="dxa"/>
                </w:tcPr>
                <w:p w14:paraId="36751EBA" w14:textId="77777777" w:rsidR="00196C93" w:rsidRDefault="00196C93" w:rsidP="00196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96C93" w14:paraId="7FE28D2A" w14:textId="77777777" w:rsidTr="00196C93">
              <w:tc>
                <w:tcPr>
                  <w:tcW w:w="512" w:type="dxa"/>
                </w:tcPr>
                <w:p w14:paraId="1D814773" w14:textId="77777777" w:rsidR="00196C93" w:rsidRDefault="00196C93" w:rsidP="00196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46" w:type="dxa"/>
                </w:tcPr>
                <w:p w14:paraId="039ED874" w14:textId="77777777" w:rsidR="00196C93" w:rsidRDefault="00196C93" w:rsidP="00196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4C0347E" w14:textId="77777777" w:rsidR="007C4975" w:rsidRDefault="007C4975" w:rsidP="009D7D3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c"/>
              <w:tblW w:w="0" w:type="auto"/>
              <w:tblInd w:w="715" w:type="dxa"/>
              <w:tblLook w:val="04A0" w:firstRow="1" w:lastRow="0" w:firstColumn="1" w:lastColumn="0" w:noHBand="0" w:noVBand="1"/>
            </w:tblPr>
            <w:tblGrid>
              <w:gridCol w:w="1158"/>
              <w:gridCol w:w="856"/>
            </w:tblGrid>
            <w:tr w:rsidR="00196C93" w:rsidRPr="00990278" w14:paraId="0C00E1CB" w14:textId="77777777" w:rsidTr="00FD424E">
              <w:tc>
                <w:tcPr>
                  <w:tcW w:w="1158" w:type="dxa"/>
                </w:tcPr>
                <w:p w14:paraId="24AA1C57" w14:textId="77777777" w:rsidR="00196C93" w:rsidRPr="00990278" w:rsidRDefault="00196C93" w:rsidP="00196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</w:t>
                  </w:r>
                </w:p>
              </w:tc>
              <w:tc>
                <w:tcPr>
                  <w:tcW w:w="856" w:type="dxa"/>
                </w:tcPr>
                <w:p w14:paraId="2D0DF871" w14:textId="77777777" w:rsidR="00196C93" w:rsidRPr="00990278" w:rsidRDefault="00196C93" w:rsidP="00196C9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</w:p>
              </w:tc>
            </w:tr>
            <w:tr w:rsidR="00196C93" w14:paraId="7563827C" w14:textId="77777777" w:rsidTr="00FD424E">
              <w:tc>
                <w:tcPr>
                  <w:tcW w:w="1158" w:type="dxa"/>
                </w:tcPr>
                <w:p w14:paraId="18E2DAF3" w14:textId="77777777" w:rsidR="00196C93" w:rsidRDefault="00196C93" w:rsidP="00196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6" w:type="dxa"/>
                </w:tcPr>
                <w:p w14:paraId="51F66A94" w14:textId="77777777" w:rsidR="00196C93" w:rsidRDefault="00196C93" w:rsidP="00196C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B5ABD86" w14:textId="77777777" w:rsidR="007C4975" w:rsidRDefault="007C4975" w:rsidP="009D7D3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4E478" w14:textId="77777777" w:rsidR="00196C93" w:rsidRDefault="00196C93" w:rsidP="009D7D3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10424" w14:textId="366C16B6" w:rsidR="009D7D3D" w:rsidRPr="007D3695" w:rsidRDefault="009D7D3D" w:rsidP="009D7D3D">
            <w:pPr>
              <w:tabs>
                <w:tab w:val="left" w:pos="1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8F37F" w14:textId="77777777" w:rsidR="007D3695" w:rsidRDefault="009E77EF" w:rsidP="009E77EF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Ответы на вопросы:</w:t>
            </w:r>
          </w:p>
          <w:p w14:paraId="2878DCB5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1. Обозначение логических операций и их таблицы истинности</w:t>
            </w:r>
          </w:p>
          <w:p w14:paraId="3FB7CC91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операции, используемые в цифровой схемотехнике: </w:t>
            </w:r>
          </w:p>
          <w:p w14:paraId="092FB517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- Логическое умножение (операция И, конъюнкция). Обозначения: &amp;, ·, </w:t>
            </w:r>
            <w:r w:rsidRPr="00472E19">
              <w:rPr>
                <w:rFonts w:ascii="Cambria Math" w:hAnsi="Cambria Math" w:cs="Cambria Math"/>
                <w:sz w:val="28"/>
                <w:szCs w:val="28"/>
              </w:rPr>
              <w:t>∧</w:t>
            </w: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, иногда просто запись переменных рядом (X·Y). </w:t>
            </w:r>
          </w:p>
          <w:p w14:paraId="0642E1BD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Таблица истинности для двух входов:</w:t>
            </w:r>
          </w:p>
          <w:p w14:paraId="4EDAD3D8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X Y | F = X·Y</w:t>
            </w:r>
          </w:p>
          <w:p w14:paraId="3BFDEA8C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0 0 | 0</w:t>
            </w:r>
          </w:p>
          <w:p w14:paraId="171BD7FA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0 1 | 0</w:t>
            </w:r>
          </w:p>
          <w:p w14:paraId="22394081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1 0 | 0</w:t>
            </w:r>
          </w:p>
          <w:p w14:paraId="096C4E90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1 1 | 1</w:t>
            </w:r>
          </w:p>
          <w:p w14:paraId="1B0E988C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EE91C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- Логическое сложение (операция ИЛИ, дизъюнкция). Обозначения: +, </w:t>
            </w:r>
            <w:r w:rsidRPr="00472E19">
              <w:rPr>
                <w:rFonts w:ascii="Cambria Math" w:hAnsi="Cambria Math" w:cs="Cambria Math"/>
                <w:sz w:val="28"/>
                <w:szCs w:val="28"/>
              </w:rPr>
              <w:t>∨</w:t>
            </w: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, ≥1.</w:t>
            </w:r>
          </w:p>
          <w:p w14:paraId="63419E21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Таблица истинности:</w:t>
            </w:r>
          </w:p>
          <w:p w14:paraId="675C325A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X Y | F = X+Y</w:t>
            </w:r>
          </w:p>
          <w:p w14:paraId="570482C8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0 0 | 0</w:t>
            </w:r>
          </w:p>
          <w:p w14:paraId="631A158F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0 1 | 1</w:t>
            </w:r>
          </w:p>
          <w:p w14:paraId="7ABA0628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1 0 | 1</w:t>
            </w:r>
          </w:p>
          <w:p w14:paraId="4D8B2C5C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1 1 | 1</w:t>
            </w:r>
          </w:p>
          <w:p w14:paraId="6F319AC3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B26C5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Логическое отрицание (операция НЕ, инверсия). Обозначения: черта над переменной, ' , ¬.</w:t>
            </w:r>
          </w:p>
          <w:p w14:paraId="0FDB3E31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Таблица истинности:</w:t>
            </w:r>
          </w:p>
          <w:p w14:paraId="68EDA37B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X | F = ¬X</w:t>
            </w:r>
          </w:p>
          <w:p w14:paraId="7FA5A309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0 | 1</w:t>
            </w:r>
          </w:p>
          <w:p w14:paraId="106C8C0E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 1 | 0</w:t>
            </w:r>
          </w:p>
          <w:p w14:paraId="2F45AB43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7E955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Кроме того, часто используют комбинированные элементы И-НЕ (NAND) и ИЛИ-НЕ (NOR), которые выполняют отрицание результата соответствующей операции.</w:t>
            </w:r>
          </w:p>
          <w:p w14:paraId="764F19FF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54DB6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2. Основные теоремы булевой алгебры</w:t>
            </w:r>
          </w:p>
          <w:p w14:paraId="07A3258C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Приведённые в методичке законы (в русскоязычной нотации):</w:t>
            </w:r>
          </w:p>
          <w:p w14:paraId="18E42AF4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Коммутативность: X + Y = Y + X; X·Y = Y·X.</w:t>
            </w:r>
          </w:p>
          <w:p w14:paraId="045083DF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Ассоциативность: (X + Y) + Z = X + (Y + Z) = X + Y + Z; (X·Y)·Z = X·(Y·Z) = X·Y·Z.</w:t>
            </w:r>
          </w:p>
          <w:p w14:paraId="1FDFC274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Дистрибутивность: X + Y·Z = (X + Y)·(X + Z); X·(Y + Z) = X·Y + X·Z.</w:t>
            </w:r>
          </w:p>
          <w:p w14:paraId="663397B5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Законы де Моргана (двойственности): X + Y = X̅·Y̅; X·Y = X̅ + Y̅.</w:t>
            </w:r>
          </w:p>
          <w:p w14:paraId="644FE41A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Закон поглощения: X + X·Y = X; X·(X + Y) = X.</w:t>
            </w:r>
          </w:p>
          <w:p w14:paraId="67EEA21E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X + X̅·Y = X + Y; X·(X̅ + Y) = X·Y.</w:t>
            </w:r>
          </w:p>
          <w:p w14:paraId="48CE4F96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Операции с константами: 0̅ = 1; 1̅ = 0; X + 0 = X; X·0 = 0; X + 1 = 1; X·1 = X.</w:t>
            </w:r>
          </w:p>
          <w:p w14:paraId="2DCFFC8B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Идемпотентность: X + X = X; X·X = X.</w:t>
            </w:r>
          </w:p>
          <w:p w14:paraId="1F182C2D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Закон исключённого третьего: X + X̅ = 1; X·X̅ = 0.</w:t>
            </w:r>
          </w:p>
          <w:p w14:paraId="7D637F5A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9AB0F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Эти теоремы позволяют упрощать логические выражения и преобразовывать их к нужному базису.</w:t>
            </w:r>
          </w:p>
          <w:p w14:paraId="0CC458F6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5883E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3. Схема и принцип действия базового элемента 2И-НЕ ТТЛ логики</w:t>
            </w:r>
          </w:p>
          <w:p w14:paraId="7A98992C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ТТЛ (транзисторно-транзисторная логика) – стандартная серия, например К155. Базовый элемент 2И-НЕ (микросхема К155ЛА3) построен на </w:t>
            </w:r>
            <w:proofErr w:type="spellStart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многоэмиттерном</w:t>
            </w:r>
            <w:proofErr w:type="spellEnd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транзисторе. </w:t>
            </w:r>
          </w:p>
          <w:p w14:paraId="4B392758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Схема: на входе стоит </w:t>
            </w:r>
            <w:proofErr w:type="spellStart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многоэмиттерный</w:t>
            </w:r>
            <w:proofErr w:type="spellEnd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n-p-n транзистор VT1 (эмиттеры служат входами). Коллектор VT1 соединён с базой транзистора VT2 (фазоинверсный каскад) через резистор. Выходной каскад – двухтактный (транзисторы VT3 и VT4). Принцип работы: если на любом входе присутствует низкий уровень (0), то соответствующий эмиттерный переход открыт, ток течёт через резистор и эмиттер, потенциал базы VT1 низкий, VT2 закрыт, VT4 закрыт, VT3 открыт – на выходе высокий уровень (1). Если на всех входах высокий уровень (1), то переходы база-эмиттер VT1 смещены обратно, ток идёт в базу VT2, открывая VT2, который открывает VT4 и закрывает VT3 – на выходе низкий уровень (0). Таким образом реализуется функция И-НЕ.</w:t>
            </w:r>
          </w:p>
          <w:p w14:paraId="6AA72645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413F6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4. Схема и принцип действия базового элемента 2И-НЕ КМОП логики</w:t>
            </w:r>
          </w:p>
          <w:p w14:paraId="652E979C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КМОП (комплементарный металл-окисел-полупроводник) – серия К561, К1561 и др. Элемент 2И-НЕ состоит из двух параллельных n-канальных МОП-транзисторов, включённых последовательно с двумя p-канальными, соединёнными параллельно. Входы подаются на затворы пар. Принцип: если хотя бы на одном входе 0 (низкий уровень), то соответствующий n-транзистор закрыт, а p-транзистор открыт, создавая путь от питания к выходу – выход 1. Если на всех входах 1, то все n-транзисторы открыты, p-транзисторы закрыты, выход соединяется с общим проводом – выход 0. В статическом режиме ток потребляется только в момент переключения, что обеспечивает низкое энергопотребление.</w:t>
            </w:r>
          </w:p>
          <w:p w14:paraId="477B344E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27F1B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5. Основные характеристики ТТЛ схем</w:t>
            </w:r>
          </w:p>
          <w:p w14:paraId="7B2328CA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Напряжение питания: 5 В ±5% (для стандартных серий).</w:t>
            </w:r>
          </w:p>
          <w:p w14:paraId="0EE0C280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Логические уровни: U0вых ≤ 0,4 В (типично 0,2 В), U1вых ≥ 2,4 В (типично 3,6 В); входные уровни: U0вх ≤ 0,8 В, U1вх ≥ 2,0 В.</w:t>
            </w:r>
          </w:p>
          <w:p w14:paraId="5F925861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- Быстродействие: средняя задержка распространения 10–20 </w:t>
            </w:r>
            <w:proofErr w:type="spellStart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(для серии 155), более быстрые серии (531) – 3–5 </w:t>
            </w:r>
            <w:proofErr w:type="spellStart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555DB4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Потребляемая мощность: в статике – несколько милливатт на элемент (10–20 мВт), в динамике растёт с частотой.</w:t>
            </w:r>
          </w:p>
          <w:p w14:paraId="41F87B69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Выходной ток: I0вых до 16 мА (нагрузочная способность), I1вых около 0,4 мА.</w:t>
            </w:r>
          </w:p>
          <w:p w14:paraId="74A34DBF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Коэффициент разветвления по выходу (нагрузочная способность) – до 10 стандартных входов.</w:t>
            </w:r>
          </w:p>
          <w:p w14:paraId="37EA9A17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Помехоустойчивость: примерно 0,4 В (статическая).</w:t>
            </w:r>
          </w:p>
          <w:p w14:paraId="3E262804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9FC1D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6. Основные характеристики КМОП схем</w:t>
            </w:r>
          </w:p>
          <w:p w14:paraId="3DA9DC7F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Напряжение питания: широкий диапазон – от 3 до 15 В (типично 5–10 В).</w:t>
            </w:r>
          </w:p>
          <w:p w14:paraId="387CC68F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- Логические уровни: зависят от питания. Для </w:t>
            </w:r>
            <w:proofErr w:type="spellStart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Uпит</w:t>
            </w:r>
            <w:proofErr w:type="spellEnd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= 5 В: U0вых &lt; 0,1 В, U1вых &gt; 4,9 В. Входные уровни: U0вх &lt; 1,5 В, U1вх &gt; 3,5 В (при </w:t>
            </w:r>
            <w:proofErr w:type="spellStart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Uпит</w:t>
            </w:r>
            <w:proofErr w:type="spellEnd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=5 В).</w:t>
            </w:r>
          </w:p>
          <w:p w14:paraId="25DA2E4C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- Быстродействие: задержка распространения – от 30 до 100 </w:t>
            </w:r>
            <w:proofErr w:type="spellStart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(для серии К561), существенно зависит от напряжения питания (при повышении </w:t>
            </w:r>
            <w:proofErr w:type="spellStart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Uпит</w:t>
            </w:r>
            <w:proofErr w:type="spellEnd"/>
            <w:r w:rsidRPr="00472E19">
              <w:rPr>
                <w:rFonts w:ascii="Times New Roman" w:hAnsi="Times New Roman" w:cs="Times New Roman"/>
                <w:sz w:val="28"/>
                <w:szCs w:val="28"/>
              </w:rPr>
              <w:t xml:space="preserve"> быстродействие растёт).</w:t>
            </w:r>
          </w:p>
          <w:p w14:paraId="3E2EE4FD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Потребляемая мощность: в статике – ничтожна (единицы микроватт), в динамике пропорциональна частоте (P = C·U²·f).</w:t>
            </w:r>
          </w:p>
          <w:p w14:paraId="28138D69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Входное сопротивление очень высокое (10¹² Ом), входная ёмкость – несколько пикофарад.</w:t>
            </w:r>
          </w:p>
          <w:p w14:paraId="1124C446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Коэффициент разветвления – большой (до 50 входов) благодаря высокому входному сопротивлению.</w:t>
            </w:r>
          </w:p>
          <w:p w14:paraId="4A8A5DB6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Высокая помехоустойчивость – до 45% от напряжения питания.</w:t>
            </w:r>
          </w:p>
          <w:p w14:paraId="3939F65E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D5986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7. Сравнительный анализ ТТЛ и КМОП ИС</w:t>
            </w:r>
          </w:p>
          <w:p w14:paraId="385060AB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Энергопотребление: КМОП выигрывает в статическом режиме, потребляя ток только при переключениях. ТТЛ потребляет статический ток всегда. В динамике при высоких частотах КМОП может потреблять больше из-за зарядки ёмкостей.</w:t>
            </w:r>
          </w:p>
          <w:p w14:paraId="7E9944AD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Быстродействие: ТТЛ имеет меньшие задержки (быстрее), особенно серии 531, 533. КМОП медленнее, но современные серии (КМОП с быстродействием, например 1561) приближаются к ТТЛ.</w:t>
            </w:r>
          </w:p>
          <w:p w14:paraId="58ECA8C4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Помехоустойчивость: КМОП выше, так как шире диапазон логических уровней.</w:t>
            </w:r>
          </w:p>
          <w:p w14:paraId="0A13543A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Напряжение питания: КМОП работает в широком диапазоне, ТТЛ требует строго 5 В.</w:t>
            </w:r>
          </w:p>
          <w:p w14:paraId="2292F390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Нагрузочная способность: КМОП может управлять большим количеством входов благодаря высокому входному сопротивлению. ТТЛ имеет ограниченный коэффициент разветвления.</w:t>
            </w:r>
          </w:p>
          <w:p w14:paraId="7A96A184" w14:textId="77777777" w:rsidR="00472E19" w:rsidRPr="00472E19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t>- Сложность и стоимость: КМОП технология проще для больших интегральных схем, обеспечивает высокую плотность упаковки. ТТЛ – более старая технология, но хорошо зарекомендовала себя в малых и средних интегральных схемах.</w:t>
            </w:r>
          </w:p>
          <w:p w14:paraId="6E06C826" w14:textId="7FBF4CB8" w:rsidR="009E77EF" w:rsidRPr="007D3695" w:rsidRDefault="00472E19" w:rsidP="00472E19">
            <w:pPr>
              <w:tabs>
                <w:tab w:val="left" w:pos="1284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Выбор: ТТЛ применяют там, где нужно высокое быстродействие при умеренном энергопотреблении; КМОП – там, где критично малое потребление (батарейные устройства) или требуется широкий диапазон питающих напряжений.</w:t>
            </w:r>
          </w:p>
        </w:tc>
      </w:tr>
    </w:tbl>
    <w:p w14:paraId="429A5E36" w14:textId="77777777" w:rsidR="00A603B4" w:rsidRPr="00271667" w:rsidRDefault="00A603B4" w:rsidP="00EF6BF5">
      <w:pPr>
        <w:rPr>
          <w:rFonts w:ascii="Times New Roman" w:hAnsi="Times New Roman" w:cs="Times New Roman"/>
          <w:sz w:val="28"/>
          <w:szCs w:val="28"/>
        </w:rPr>
      </w:pPr>
    </w:p>
    <w:sectPr w:rsidR="00A603B4" w:rsidRPr="00271667" w:rsidSect="00DD3E8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B1BB5"/>
    <w:multiLevelType w:val="hybridMultilevel"/>
    <w:tmpl w:val="546C2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67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01"/>
    <w:rsid w:val="00030B12"/>
    <w:rsid w:val="000433FF"/>
    <w:rsid w:val="0007588E"/>
    <w:rsid w:val="00081228"/>
    <w:rsid w:val="00084633"/>
    <w:rsid w:val="000929EF"/>
    <w:rsid w:val="000A2630"/>
    <w:rsid w:val="000A2A7A"/>
    <w:rsid w:val="000B2996"/>
    <w:rsid w:val="000B5A7E"/>
    <w:rsid w:val="000E7BEA"/>
    <w:rsid w:val="000F3C5F"/>
    <w:rsid w:val="00122723"/>
    <w:rsid w:val="0014297F"/>
    <w:rsid w:val="00163ACE"/>
    <w:rsid w:val="001801F5"/>
    <w:rsid w:val="00190336"/>
    <w:rsid w:val="00190CF5"/>
    <w:rsid w:val="00196C93"/>
    <w:rsid w:val="001A2C6F"/>
    <w:rsid w:val="001D15AE"/>
    <w:rsid w:val="001D493D"/>
    <w:rsid w:val="001D7059"/>
    <w:rsid w:val="00216956"/>
    <w:rsid w:val="002351E9"/>
    <w:rsid w:val="00245CCC"/>
    <w:rsid w:val="00254C2E"/>
    <w:rsid w:val="00271667"/>
    <w:rsid w:val="00292BA6"/>
    <w:rsid w:val="002A63C1"/>
    <w:rsid w:val="002B00F7"/>
    <w:rsid w:val="0032789D"/>
    <w:rsid w:val="00350E0A"/>
    <w:rsid w:val="00380701"/>
    <w:rsid w:val="003A2326"/>
    <w:rsid w:val="003B1875"/>
    <w:rsid w:val="003B2E32"/>
    <w:rsid w:val="003F131B"/>
    <w:rsid w:val="00434C1C"/>
    <w:rsid w:val="0044212E"/>
    <w:rsid w:val="004566A7"/>
    <w:rsid w:val="0046618A"/>
    <w:rsid w:val="00472E19"/>
    <w:rsid w:val="00483926"/>
    <w:rsid w:val="004906B3"/>
    <w:rsid w:val="004A14CA"/>
    <w:rsid w:val="004B2AD3"/>
    <w:rsid w:val="004C6871"/>
    <w:rsid w:val="004D3DC2"/>
    <w:rsid w:val="00521F16"/>
    <w:rsid w:val="005424AA"/>
    <w:rsid w:val="00542FF8"/>
    <w:rsid w:val="00557985"/>
    <w:rsid w:val="00560FED"/>
    <w:rsid w:val="00567854"/>
    <w:rsid w:val="0059274F"/>
    <w:rsid w:val="005D3EFB"/>
    <w:rsid w:val="005D7DF9"/>
    <w:rsid w:val="005E4D78"/>
    <w:rsid w:val="005F2B46"/>
    <w:rsid w:val="00606118"/>
    <w:rsid w:val="006131DA"/>
    <w:rsid w:val="006320D0"/>
    <w:rsid w:val="00656E83"/>
    <w:rsid w:val="006817F8"/>
    <w:rsid w:val="00692B1F"/>
    <w:rsid w:val="006D1206"/>
    <w:rsid w:val="007000E7"/>
    <w:rsid w:val="007224BA"/>
    <w:rsid w:val="00740FB6"/>
    <w:rsid w:val="00773CCD"/>
    <w:rsid w:val="00781F8E"/>
    <w:rsid w:val="00782356"/>
    <w:rsid w:val="0078711E"/>
    <w:rsid w:val="007B4656"/>
    <w:rsid w:val="007C4975"/>
    <w:rsid w:val="007C4FA0"/>
    <w:rsid w:val="007D3695"/>
    <w:rsid w:val="007D3803"/>
    <w:rsid w:val="0081419E"/>
    <w:rsid w:val="008478A8"/>
    <w:rsid w:val="00847CD9"/>
    <w:rsid w:val="00852610"/>
    <w:rsid w:val="00895109"/>
    <w:rsid w:val="008E0555"/>
    <w:rsid w:val="008F17AC"/>
    <w:rsid w:val="008F332C"/>
    <w:rsid w:val="0091398A"/>
    <w:rsid w:val="00956BF0"/>
    <w:rsid w:val="009573F2"/>
    <w:rsid w:val="00990278"/>
    <w:rsid w:val="009A1284"/>
    <w:rsid w:val="009C1BDB"/>
    <w:rsid w:val="009C2F8A"/>
    <w:rsid w:val="009D421E"/>
    <w:rsid w:val="009D7D3D"/>
    <w:rsid w:val="009E4645"/>
    <w:rsid w:val="009E77EF"/>
    <w:rsid w:val="00A15965"/>
    <w:rsid w:val="00A15ACC"/>
    <w:rsid w:val="00A268F6"/>
    <w:rsid w:val="00A603B4"/>
    <w:rsid w:val="00A62DB9"/>
    <w:rsid w:val="00A81614"/>
    <w:rsid w:val="00AA17BD"/>
    <w:rsid w:val="00AC2E4F"/>
    <w:rsid w:val="00AD295C"/>
    <w:rsid w:val="00AD6775"/>
    <w:rsid w:val="00AF191A"/>
    <w:rsid w:val="00AF4975"/>
    <w:rsid w:val="00B142C5"/>
    <w:rsid w:val="00B1614B"/>
    <w:rsid w:val="00B21B29"/>
    <w:rsid w:val="00B37F39"/>
    <w:rsid w:val="00B41503"/>
    <w:rsid w:val="00B50B69"/>
    <w:rsid w:val="00B561E1"/>
    <w:rsid w:val="00B630DD"/>
    <w:rsid w:val="00B73B7C"/>
    <w:rsid w:val="00B7613B"/>
    <w:rsid w:val="00B90F1E"/>
    <w:rsid w:val="00BB6EBB"/>
    <w:rsid w:val="00BC5B9E"/>
    <w:rsid w:val="00BE087E"/>
    <w:rsid w:val="00C0126C"/>
    <w:rsid w:val="00C13633"/>
    <w:rsid w:val="00C40410"/>
    <w:rsid w:val="00C87FA9"/>
    <w:rsid w:val="00CC1D92"/>
    <w:rsid w:val="00CD0720"/>
    <w:rsid w:val="00D55DE6"/>
    <w:rsid w:val="00D827A7"/>
    <w:rsid w:val="00DA590C"/>
    <w:rsid w:val="00DC075A"/>
    <w:rsid w:val="00DC0CB8"/>
    <w:rsid w:val="00DC6BB6"/>
    <w:rsid w:val="00DD3E8F"/>
    <w:rsid w:val="00DE4CEA"/>
    <w:rsid w:val="00DE6263"/>
    <w:rsid w:val="00E07B4A"/>
    <w:rsid w:val="00E10495"/>
    <w:rsid w:val="00E24590"/>
    <w:rsid w:val="00E3190A"/>
    <w:rsid w:val="00E33FE8"/>
    <w:rsid w:val="00E531BD"/>
    <w:rsid w:val="00E55253"/>
    <w:rsid w:val="00E861F1"/>
    <w:rsid w:val="00E92A89"/>
    <w:rsid w:val="00E940D0"/>
    <w:rsid w:val="00EB537D"/>
    <w:rsid w:val="00ED0A2E"/>
    <w:rsid w:val="00EF6BF5"/>
    <w:rsid w:val="00F0401B"/>
    <w:rsid w:val="00F24878"/>
    <w:rsid w:val="00F42908"/>
    <w:rsid w:val="00F55A18"/>
    <w:rsid w:val="00F65A9A"/>
    <w:rsid w:val="00F87540"/>
    <w:rsid w:val="00FB6AC4"/>
    <w:rsid w:val="00FC290B"/>
    <w:rsid w:val="00FD18A8"/>
    <w:rsid w:val="00FD21CE"/>
    <w:rsid w:val="00FD65D5"/>
    <w:rsid w:val="00F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8AC1"/>
  <w15:chartTrackingRefBased/>
  <w15:docId w15:val="{7B468AB8-F590-47B5-A517-02ADFC2D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C93"/>
  </w:style>
  <w:style w:type="paragraph" w:styleId="1">
    <w:name w:val="heading 1"/>
    <w:basedOn w:val="a"/>
    <w:next w:val="a"/>
    <w:link w:val="10"/>
    <w:uiPriority w:val="9"/>
    <w:qFormat/>
    <w:rsid w:val="0038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7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7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7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7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7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7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7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7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7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7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70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D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A7ECD-FC78-4EF6-9843-E30CAD03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Тыкорь</dc:creator>
  <cp:keywords/>
  <dc:description/>
  <cp:lastModifiedBy>Максим Тыкорь</cp:lastModifiedBy>
  <cp:revision>4</cp:revision>
  <cp:lastPrinted>2026-03-22T14:23:00Z</cp:lastPrinted>
  <dcterms:created xsi:type="dcterms:W3CDTF">2026-03-22T14:18:00Z</dcterms:created>
  <dcterms:modified xsi:type="dcterms:W3CDTF">2026-03-22T14:36:00Z</dcterms:modified>
</cp:coreProperties>
</file>